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7E3D" w14:textId="77777777" w:rsidR="00FC799C" w:rsidRPr="0032585C" w:rsidRDefault="00FC799C" w:rsidP="0032585C">
      <w:pPr>
        <w:pStyle w:val="NormalnyWeb"/>
        <w:jc w:val="center"/>
        <w:rPr>
          <w:rStyle w:val="Pogrubienie"/>
          <w:rFonts w:eastAsiaTheme="majorEastAsia"/>
        </w:rPr>
      </w:pPr>
      <w:r w:rsidRPr="0032585C">
        <w:rPr>
          <w:rStyle w:val="Pogrubienie"/>
          <w:rFonts w:eastAsiaTheme="majorEastAsia"/>
        </w:rPr>
        <w:t>Dyrektor</w:t>
      </w:r>
    </w:p>
    <w:p w14:paraId="0C949CF7" w14:textId="77777777" w:rsidR="00FC799C" w:rsidRPr="0032585C" w:rsidRDefault="00FC799C" w:rsidP="0032585C">
      <w:pPr>
        <w:pStyle w:val="NormalnyWeb"/>
        <w:jc w:val="center"/>
        <w:rPr>
          <w:rStyle w:val="Pogrubienie"/>
          <w:rFonts w:eastAsiaTheme="majorEastAsia"/>
        </w:rPr>
      </w:pPr>
      <w:r w:rsidRPr="0032585C">
        <w:rPr>
          <w:rStyle w:val="Pogrubienie"/>
          <w:rFonts w:eastAsiaTheme="majorEastAsia"/>
        </w:rPr>
        <w:t>Regionalnej Dyrekcji Lasów Państwowych w Łodzi</w:t>
      </w:r>
    </w:p>
    <w:p w14:paraId="3C56690D" w14:textId="77777777" w:rsidR="00FC799C" w:rsidRPr="0032585C" w:rsidRDefault="00FC799C" w:rsidP="0032585C">
      <w:pPr>
        <w:pStyle w:val="NormalnyWeb"/>
        <w:jc w:val="center"/>
        <w:rPr>
          <w:rStyle w:val="Pogrubienie"/>
          <w:rFonts w:eastAsiaTheme="majorEastAsia"/>
        </w:rPr>
      </w:pPr>
    </w:p>
    <w:p w14:paraId="5A08EFD6" w14:textId="77777777" w:rsidR="00FC799C" w:rsidRPr="0032585C" w:rsidRDefault="00FC799C" w:rsidP="0032585C">
      <w:pPr>
        <w:pStyle w:val="NormalnyWeb"/>
        <w:jc w:val="center"/>
        <w:rPr>
          <w:rStyle w:val="Pogrubienie"/>
          <w:rFonts w:eastAsiaTheme="majorEastAsia"/>
          <w:b w:val="0"/>
          <w:bCs w:val="0"/>
        </w:rPr>
      </w:pPr>
      <w:r w:rsidRPr="0032585C">
        <w:rPr>
          <w:rStyle w:val="Pogrubienie"/>
          <w:rFonts w:eastAsiaTheme="majorEastAsia"/>
          <w:b w:val="0"/>
          <w:bCs w:val="0"/>
        </w:rPr>
        <w:t>zawiadamia o:</w:t>
      </w:r>
    </w:p>
    <w:p w14:paraId="23E5D5F6" w14:textId="77777777" w:rsidR="00FC799C" w:rsidRPr="0032585C" w:rsidRDefault="00FC799C" w:rsidP="0032585C">
      <w:pPr>
        <w:pStyle w:val="NormalnyWeb"/>
        <w:jc w:val="center"/>
        <w:rPr>
          <w:rStyle w:val="Pogrubienie"/>
          <w:rFonts w:eastAsiaTheme="majorEastAsia"/>
          <w:b w:val="0"/>
          <w:bCs w:val="0"/>
        </w:rPr>
      </w:pPr>
    </w:p>
    <w:p w14:paraId="1AFA7244" w14:textId="1C5F1BC7" w:rsidR="0071549E" w:rsidRPr="0032585C" w:rsidRDefault="00FC799C" w:rsidP="0032585C">
      <w:pPr>
        <w:pStyle w:val="NormalnyWeb"/>
        <w:jc w:val="center"/>
        <w:rPr>
          <w:rStyle w:val="Pogrubienie"/>
          <w:rFonts w:eastAsiaTheme="majorEastAsia"/>
          <w:b w:val="0"/>
          <w:bCs w:val="0"/>
        </w:rPr>
      </w:pPr>
      <w:r w:rsidRPr="0032585C">
        <w:rPr>
          <w:rStyle w:val="Pogrubienie"/>
          <w:rFonts w:eastAsiaTheme="majorEastAsia"/>
          <w:b w:val="0"/>
          <w:bCs w:val="0"/>
        </w:rPr>
        <w:t>rozpoczęciu, na podstawie § 8 ust. 3 Instrukcji urządzania lasu, debaty publicznej do sporządzenia projektu Planu Urządzenia Lasu dla Nadleśnictw Bełchatów, Opoczno, Poddębice, Przedbórz, Radziwiłłów, Radomsko, Smardzewice, Wieluń i Złoczew na lata 2027-2036 wraz z Programem Ochrony Przyrody i Prognozą oddziaływania tego planu na Środowisko</w:t>
      </w:r>
      <w:r w:rsidRPr="0032585C">
        <w:rPr>
          <w:rStyle w:val="Pogrubienie"/>
          <w:rFonts w:eastAsiaTheme="majorEastAsia"/>
          <w:b w:val="0"/>
          <w:bCs w:val="0"/>
        </w:rPr>
        <w:t>.</w:t>
      </w:r>
    </w:p>
    <w:sectPr w:rsidR="0071549E" w:rsidRPr="0032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90"/>
    <w:rsid w:val="0032585C"/>
    <w:rsid w:val="006E65A4"/>
    <w:rsid w:val="0071549E"/>
    <w:rsid w:val="00873A5A"/>
    <w:rsid w:val="00FC799C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3EC0"/>
  <w15:chartTrackingRefBased/>
  <w15:docId w15:val="{A58269E6-BD0C-4E8D-8851-5AAA066B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7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7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7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7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7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7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7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7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7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7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7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7A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7A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7A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7A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7A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7A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7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7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7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7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7A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7A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7A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7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7A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7A9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2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25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Miarka Nadleśnictwo Smardzewice</dc:creator>
  <cp:keywords/>
  <dc:description/>
  <cp:lastModifiedBy>Dominik Miarka Nadleśnictwo Smardzewice</cp:lastModifiedBy>
  <cp:revision>3</cp:revision>
  <dcterms:created xsi:type="dcterms:W3CDTF">2025-01-31T07:42:00Z</dcterms:created>
  <dcterms:modified xsi:type="dcterms:W3CDTF">2025-01-31T07:43:00Z</dcterms:modified>
</cp:coreProperties>
</file>